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00" w:rsidRPr="00FE1C0E" w:rsidRDefault="00A54FA4">
      <w:pPr>
        <w:pStyle w:val="11"/>
        <w:shd w:val="clear" w:color="auto" w:fill="auto"/>
        <w:spacing w:line="583" w:lineRule="auto"/>
        <w:ind w:left="6800"/>
        <w:rPr>
          <w:sz w:val="28"/>
          <w:szCs w:val="28"/>
        </w:rPr>
      </w:pPr>
      <w:r w:rsidRPr="00FE1C0E">
        <w:rPr>
          <w:b/>
          <w:bCs/>
          <w:color w:val="26292E"/>
          <w:sz w:val="28"/>
          <w:szCs w:val="28"/>
        </w:rPr>
        <w:t>Показатели</w:t>
      </w:r>
    </w:p>
    <w:p w:rsidR="006A1300" w:rsidRPr="00FE1C0E" w:rsidRDefault="00A54FA4">
      <w:pPr>
        <w:pStyle w:val="11"/>
        <w:shd w:val="clear" w:color="auto" w:fill="auto"/>
        <w:jc w:val="center"/>
        <w:rPr>
          <w:sz w:val="28"/>
          <w:szCs w:val="28"/>
        </w:rPr>
      </w:pPr>
      <w:r w:rsidRPr="00FE1C0E">
        <w:rPr>
          <w:b/>
          <w:bCs/>
          <w:color w:val="26292E"/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 w:rsidRPr="00FE1C0E">
        <w:rPr>
          <w:b/>
          <w:bCs/>
          <w:color w:val="26292E"/>
          <w:sz w:val="28"/>
          <w:szCs w:val="28"/>
        </w:rPr>
        <w:t>самообследованию</w:t>
      </w:r>
      <w:proofErr w:type="spellEnd"/>
    </w:p>
    <w:p w:rsidR="006A1300" w:rsidRDefault="00A54FA4">
      <w:pPr>
        <w:pStyle w:val="11"/>
        <w:shd w:val="clear" w:color="auto" w:fill="auto"/>
        <w:spacing w:after="380" w:line="230" w:lineRule="auto"/>
        <w:jc w:val="center"/>
        <w:rPr>
          <w:b/>
          <w:bCs/>
          <w:color w:val="26292E"/>
          <w:sz w:val="28"/>
          <w:szCs w:val="28"/>
        </w:rPr>
      </w:pPr>
      <w:r w:rsidRPr="00FE1C0E">
        <w:rPr>
          <w:b/>
          <w:bCs/>
          <w:color w:val="26292E"/>
          <w:sz w:val="28"/>
          <w:szCs w:val="28"/>
        </w:rPr>
        <w:t xml:space="preserve">(утв. </w:t>
      </w:r>
      <w:r w:rsidRPr="00FE1C0E">
        <w:rPr>
          <w:rFonts w:eastAsia="Arial"/>
          <w:b/>
          <w:bCs/>
          <w:color w:val="0F6BBF"/>
          <w:sz w:val="28"/>
          <w:szCs w:val="28"/>
        </w:rPr>
        <w:t xml:space="preserve">приказом </w:t>
      </w:r>
      <w:r w:rsidRPr="00FE1C0E">
        <w:rPr>
          <w:b/>
          <w:bCs/>
          <w:color w:val="26292E"/>
          <w:sz w:val="28"/>
          <w:szCs w:val="28"/>
        </w:rPr>
        <w:t xml:space="preserve">Министерства образования и науки РФ от 10 декабря 2013 г. </w:t>
      </w:r>
      <w:r w:rsidRPr="00FE1C0E">
        <w:rPr>
          <w:b/>
          <w:bCs/>
          <w:color w:val="26292E"/>
          <w:sz w:val="28"/>
          <w:szCs w:val="28"/>
          <w:lang w:val="en-US" w:eastAsia="en-US" w:bidi="en-US"/>
        </w:rPr>
        <w:t>N</w:t>
      </w:r>
      <w:r w:rsidRPr="00FE1C0E">
        <w:rPr>
          <w:b/>
          <w:bCs/>
          <w:color w:val="26292E"/>
          <w:sz w:val="28"/>
          <w:szCs w:val="28"/>
          <w:lang w:eastAsia="en-US" w:bidi="en-US"/>
        </w:rPr>
        <w:t xml:space="preserve"> </w:t>
      </w:r>
      <w:r w:rsidRPr="00FE1C0E">
        <w:rPr>
          <w:b/>
          <w:bCs/>
          <w:color w:val="26292E"/>
          <w:sz w:val="28"/>
          <w:szCs w:val="28"/>
        </w:rPr>
        <w:t>1324)</w:t>
      </w:r>
    </w:p>
    <w:p w:rsidR="00FE1C0E" w:rsidRPr="00FE1C0E" w:rsidRDefault="00FE1C0E">
      <w:pPr>
        <w:pStyle w:val="11"/>
        <w:shd w:val="clear" w:color="auto" w:fill="auto"/>
        <w:spacing w:after="380" w:line="230" w:lineRule="auto"/>
        <w:jc w:val="center"/>
        <w:rPr>
          <w:sz w:val="28"/>
          <w:szCs w:val="28"/>
        </w:rPr>
      </w:pPr>
      <w:r>
        <w:rPr>
          <w:b/>
          <w:bCs/>
          <w:color w:val="26292E"/>
          <w:sz w:val="28"/>
          <w:szCs w:val="28"/>
        </w:rPr>
        <w:t>МБОУ СОШ №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1760"/>
        <w:gridCol w:w="2386"/>
      </w:tblGrid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Показатели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Единица измерения</w:t>
            </w:r>
          </w:p>
        </w:tc>
      </w:tr>
      <w:tr w:rsidR="006A1300">
        <w:trPr>
          <w:trHeight w:hRule="exact" w:val="57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26292E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26292E"/>
              </w:rPr>
              <w:t>Образовательная деятельность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A1300">
            <w:pPr>
              <w:rPr>
                <w:sz w:val="10"/>
                <w:szCs w:val="10"/>
              </w:rPr>
            </w:pP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</w:pPr>
            <w:r>
              <w:t>Общая численность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451 </w:t>
            </w:r>
            <w:r w:rsidR="00A54FA4">
              <w:t>человек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400"/>
              <w:jc w:val="both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171 </w:t>
            </w:r>
            <w:r w:rsidR="00A54FA4">
              <w:t>человек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ind w:firstLine="400"/>
              <w:jc w:val="both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241 </w:t>
            </w:r>
            <w:r w:rsidR="00A54FA4">
              <w:t>человек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ind w:firstLine="400"/>
              <w:jc w:val="both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39 </w:t>
            </w:r>
            <w:r w:rsidR="00A54FA4">
              <w:t>человек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ind w:firstLine="400"/>
              <w:jc w:val="both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175 </w:t>
            </w:r>
            <w:r w:rsidR="00A54FA4">
              <w:t>человек/</w:t>
            </w:r>
            <w:r>
              <w:t xml:space="preserve"> 39</w:t>
            </w:r>
            <w:r w:rsidR="00A54FA4">
              <w:t>%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400"/>
              <w:jc w:val="both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4,0 </w:t>
            </w:r>
            <w:r w:rsidR="00A54FA4">
              <w:t>балл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ind w:firstLine="400"/>
              <w:jc w:val="both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3,9 </w:t>
            </w:r>
            <w:r w:rsidR="00A54FA4">
              <w:t>балл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400"/>
              <w:jc w:val="both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67 </w:t>
            </w:r>
            <w:r w:rsidR="00A54FA4">
              <w:t>балл</w:t>
            </w:r>
          </w:p>
        </w:tc>
      </w:tr>
    </w:tbl>
    <w:p w:rsidR="006A1300" w:rsidRDefault="00A54FA4">
      <w:pPr>
        <w:spacing w:line="1" w:lineRule="exact"/>
        <w:rPr>
          <w:sz w:val="2"/>
          <w:szCs w:val="2"/>
        </w:rPr>
      </w:pPr>
      <w:r>
        <w:br w:type="page"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1760"/>
        <w:gridCol w:w="2386"/>
      </w:tblGrid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lastRenderedPageBreak/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42 </w:t>
            </w:r>
            <w:r w:rsidR="00A54FA4">
              <w:t>балл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360"/>
              <w:jc w:val="both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8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8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 </w:t>
            </w:r>
            <w:r w:rsidR="00A54FA4">
              <w:t>человек/</w:t>
            </w:r>
            <w:r>
              <w:t xml:space="preserve"> 5,3</w:t>
            </w:r>
            <w:r w:rsidR="00A54FA4">
              <w:t>%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ind w:firstLine="360"/>
              <w:jc w:val="both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360"/>
              <w:jc w:val="both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 </w:t>
            </w:r>
            <w:r w:rsidR="00A54FA4">
              <w:t>человек/</w:t>
            </w:r>
            <w:r>
              <w:t xml:space="preserve"> 2</w:t>
            </w:r>
            <w:r w:rsidR="00A54FA4">
              <w:t>%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ind w:firstLine="360"/>
              <w:jc w:val="both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 </w:t>
            </w:r>
            <w:r w:rsidR="00A54FA4">
              <w:t>человек/</w:t>
            </w:r>
            <w:r>
              <w:t xml:space="preserve"> 5,3</w:t>
            </w:r>
            <w:r w:rsidR="00A54FA4">
              <w:t>%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360"/>
              <w:jc w:val="both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351 </w:t>
            </w:r>
            <w:r w:rsidR="00A54FA4">
              <w:t>человек/</w:t>
            </w:r>
            <w:r>
              <w:t xml:space="preserve"> 78</w:t>
            </w:r>
            <w:r w:rsidR="00A54FA4">
              <w:t>%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ind w:firstLine="360"/>
              <w:jc w:val="both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56 </w:t>
            </w:r>
            <w:r w:rsidR="00A54FA4">
              <w:t>человек/</w:t>
            </w:r>
            <w:r>
              <w:t xml:space="preserve"> 12</w:t>
            </w:r>
            <w:r w:rsidR="00A54FA4">
              <w:t>%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Регионального уровня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4 </w:t>
            </w:r>
            <w:r w:rsidR="00A54FA4">
              <w:t>человек/</w:t>
            </w:r>
            <w:r>
              <w:t xml:space="preserve"> 3,8</w:t>
            </w:r>
            <w:r w:rsidR="00A54FA4">
              <w:t>%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Федерального уровня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Международного уровня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360"/>
              <w:jc w:val="both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61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360"/>
              <w:jc w:val="both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</w:tbl>
    <w:p w:rsidR="006A1300" w:rsidRDefault="00A54F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1760"/>
        <w:gridCol w:w="2386"/>
      </w:tblGrid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lastRenderedPageBreak/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ind w:firstLine="380"/>
              <w:jc w:val="both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27 </w:t>
            </w:r>
            <w:r w:rsidR="00A54FA4">
              <w:t>человек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21 </w:t>
            </w:r>
            <w:r w:rsidR="00A54FA4">
              <w:t>человек/</w:t>
            </w:r>
            <w:r>
              <w:t xml:space="preserve"> 78</w:t>
            </w:r>
            <w:r w:rsidR="00A54FA4">
              <w:t>%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380"/>
              <w:jc w:val="both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21 </w:t>
            </w:r>
            <w:r w:rsidR="00A54FA4">
              <w:t>человек/</w:t>
            </w:r>
            <w:r>
              <w:t xml:space="preserve"> 78</w:t>
            </w:r>
            <w:r w:rsidR="00A54FA4">
              <w:t>%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ind w:firstLine="380"/>
              <w:jc w:val="both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6 </w:t>
            </w:r>
            <w:r w:rsidR="00A54FA4">
              <w:t>человек/</w:t>
            </w:r>
            <w:r>
              <w:t xml:space="preserve"> 22</w:t>
            </w:r>
            <w:r w:rsidR="00A54FA4">
              <w:t>%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ind w:firstLine="380"/>
              <w:jc w:val="both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6 </w:t>
            </w:r>
            <w:r w:rsidR="00A54FA4">
              <w:t>человек/</w:t>
            </w:r>
            <w:r>
              <w:t xml:space="preserve"> 22</w:t>
            </w:r>
            <w:r w:rsidR="00A54FA4">
              <w:t>%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ind w:firstLine="380"/>
              <w:jc w:val="both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15 </w:t>
            </w:r>
            <w:r w:rsidR="00A54FA4">
              <w:t>человек/</w:t>
            </w:r>
            <w:r>
              <w:t xml:space="preserve"> 56</w:t>
            </w:r>
            <w:r w:rsidR="00A54FA4">
              <w:t>%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</w:pPr>
            <w:r>
              <w:t>Высшая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2 </w:t>
            </w:r>
            <w:r w:rsidR="00A54FA4">
              <w:t>человек/</w:t>
            </w:r>
            <w:r>
              <w:t xml:space="preserve"> 13</w:t>
            </w:r>
            <w:r w:rsidR="00A54FA4">
              <w:t>%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Первая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13 </w:t>
            </w:r>
            <w:r w:rsidR="00A54FA4">
              <w:t>человек/</w:t>
            </w:r>
            <w:r>
              <w:t xml:space="preserve"> 87</w:t>
            </w:r>
            <w:r w:rsidR="00A54FA4">
              <w:t>%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ind w:firstLine="380"/>
              <w:jc w:val="both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15 </w:t>
            </w:r>
            <w:r w:rsidR="00A54FA4">
              <w:t>человек/</w:t>
            </w:r>
            <w:r>
              <w:t xml:space="preserve"> 56</w:t>
            </w:r>
            <w:r w:rsidR="00A54FA4">
              <w:t>%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До 5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3 </w:t>
            </w:r>
            <w:r w:rsidR="00A54FA4">
              <w:t>человек/</w:t>
            </w:r>
            <w:r>
              <w:t xml:space="preserve"> 10</w:t>
            </w:r>
            <w:r w:rsidR="00A54FA4">
              <w:t>%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</w:pPr>
            <w:r>
              <w:t>Свыше 30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12 </w:t>
            </w:r>
            <w:r w:rsidR="00A54FA4">
              <w:t>человек/</w:t>
            </w:r>
            <w:r>
              <w:t xml:space="preserve"> 80</w:t>
            </w:r>
            <w:r w:rsidR="00A54FA4">
              <w:t>%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 </w:t>
            </w:r>
            <w:r w:rsidR="00A54FA4">
              <w:t>человек/%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ind w:firstLine="380"/>
              <w:jc w:val="both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10 </w:t>
            </w:r>
            <w:r w:rsidR="00A54FA4">
              <w:t>человек/</w:t>
            </w:r>
            <w:r>
              <w:t xml:space="preserve"> 37</w:t>
            </w:r>
            <w:r w:rsidR="00A54FA4">
              <w:t>%</w:t>
            </w:r>
          </w:p>
        </w:tc>
      </w:tr>
      <w:tr w:rsidR="006A1300">
        <w:trPr>
          <w:trHeight w:hRule="exact" w:val="11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E492C">
            <w:pPr>
              <w:pStyle w:val="a5"/>
              <w:shd w:val="clear" w:color="auto" w:fill="auto"/>
              <w:jc w:val="center"/>
            </w:pPr>
            <w:r>
              <w:t>28</w:t>
            </w:r>
            <w:r w:rsidR="006108AE">
              <w:t xml:space="preserve"> </w:t>
            </w:r>
            <w:r w:rsidR="00A54FA4">
              <w:t>человек/</w:t>
            </w:r>
            <w:r w:rsidR="006108AE">
              <w:t xml:space="preserve"> 100</w:t>
            </w:r>
            <w:r w:rsidR="00A54FA4">
              <w:t>%</w:t>
            </w:r>
          </w:p>
        </w:tc>
      </w:tr>
      <w:tr w:rsidR="006A1300">
        <w:trPr>
          <w:trHeight w:hRule="exact" w:val="85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ind w:firstLine="380"/>
              <w:jc w:val="both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E492C" w:rsidP="006E492C">
            <w:pPr>
              <w:pStyle w:val="a5"/>
              <w:shd w:val="clear" w:color="auto" w:fill="auto"/>
              <w:jc w:val="center"/>
            </w:pPr>
            <w:r>
              <w:t xml:space="preserve">28 </w:t>
            </w:r>
            <w:r w:rsidR="00A54FA4">
              <w:t>человек/</w:t>
            </w:r>
            <w:r>
              <w:t xml:space="preserve"> 100</w:t>
            </w:r>
            <w:r w:rsidR="00A54FA4">
              <w:t>%</w:t>
            </w:r>
          </w:p>
        </w:tc>
      </w:tr>
      <w:tr w:rsidR="006A1300">
        <w:trPr>
          <w:trHeight w:hRule="exact" w:val="58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26292E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  <w:color w:val="26292E"/>
              </w:rPr>
              <w:t>Инфраструктура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6A1300">
            <w:pPr>
              <w:rPr>
                <w:sz w:val="10"/>
                <w:szCs w:val="10"/>
              </w:rPr>
            </w:pPr>
          </w:p>
        </w:tc>
      </w:tr>
    </w:tbl>
    <w:p w:rsidR="006A1300" w:rsidRDefault="00A54F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1760"/>
        <w:gridCol w:w="2386"/>
      </w:tblGrid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lastRenderedPageBreak/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0,2 </w:t>
            </w:r>
            <w:r w:rsidR="00A54FA4">
              <w:t>единиц</w:t>
            </w:r>
          </w:p>
        </w:tc>
      </w:tr>
      <w:tr w:rsidR="006A1300">
        <w:trPr>
          <w:trHeight w:hRule="exact" w:val="61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DA3823">
            <w:pPr>
              <w:pStyle w:val="a5"/>
              <w:shd w:val="clear" w:color="auto" w:fill="auto"/>
              <w:jc w:val="center"/>
            </w:pPr>
            <w:r>
              <w:t xml:space="preserve">7 </w:t>
            </w:r>
            <w:r w:rsidR="00A54FA4">
              <w:t>единиц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Pr="00FE1C0E" w:rsidRDefault="00A54FA4" w:rsidP="00FE1C0E">
            <w:pPr>
              <w:pStyle w:val="a5"/>
              <w:shd w:val="clear" w:color="auto" w:fill="auto"/>
              <w:jc w:val="center"/>
            </w:pPr>
            <w:r w:rsidRPr="00FE1C0E">
              <w:t>да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Наличие читального зала библиотеки, в том числе: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Pr="00FE1C0E" w:rsidRDefault="00A54FA4" w:rsidP="00FE1C0E">
            <w:pPr>
              <w:pStyle w:val="a5"/>
              <w:shd w:val="clear" w:color="auto" w:fill="auto"/>
              <w:jc w:val="center"/>
            </w:pPr>
            <w:r w:rsidRPr="00FE1C0E">
              <w:t>да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Pr="00FE1C0E" w:rsidRDefault="00A54FA4" w:rsidP="00FE1C0E">
            <w:pPr>
              <w:pStyle w:val="a5"/>
              <w:shd w:val="clear" w:color="auto" w:fill="auto"/>
              <w:jc w:val="center"/>
            </w:pPr>
            <w:r w:rsidRPr="00FE1C0E">
              <w:t>да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Pr="00FE1C0E" w:rsidRDefault="00A54FA4" w:rsidP="00FE1C0E">
            <w:pPr>
              <w:pStyle w:val="a5"/>
              <w:shd w:val="clear" w:color="auto" w:fill="auto"/>
              <w:jc w:val="center"/>
            </w:pPr>
            <w:r w:rsidRPr="00FE1C0E">
              <w:t>да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Pr="00FE1C0E" w:rsidRDefault="00A54FA4" w:rsidP="00FE1C0E">
            <w:pPr>
              <w:pStyle w:val="a5"/>
              <w:shd w:val="clear" w:color="auto" w:fill="auto"/>
              <w:jc w:val="center"/>
            </w:pPr>
            <w:r w:rsidRPr="00FE1C0E">
              <w:t>да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Pr="00FE1C0E" w:rsidRDefault="00A54FA4" w:rsidP="00FE1C0E">
            <w:pPr>
              <w:pStyle w:val="a5"/>
              <w:shd w:val="clear" w:color="auto" w:fill="auto"/>
              <w:jc w:val="center"/>
            </w:pPr>
            <w:r w:rsidRPr="00FE1C0E">
              <w:t>да</w:t>
            </w:r>
          </w:p>
        </w:tc>
      </w:tr>
      <w:tr w:rsidR="006A1300">
        <w:trPr>
          <w:trHeight w:hRule="exact" w:val="36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300" w:rsidRPr="00FE1C0E" w:rsidRDefault="00A54FA4" w:rsidP="00FE1C0E">
            <w:pPr>
              <w:pStyle w:val="a5"/>
              <w:shd w:val="clear" w:color="auto" w:fill="auto"/>
              <w:jc w:val="center"/>
            </w:pPr>
            <w:r w:rsidRPr="00FE1C0E">
              <w:t>да</w:t>
            </w:r>
          </w:p>
        </w:tc>
      </w:tr>
      <w:tr w:rsidR="006A1300">
        <w:trPr>
          <w:trHeight w:hRule="exact" w:val="6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300" w:rsidRDefault="00A54FA4">
            <w:pPr>
              <w:pStyle w:val="a5"/>
              <w:shd w:val="clear" w:color="auto" w:fill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00" w:rsidRDefault="00FE1C0E">
            <w:pPr>
              <w:pStyle w:val="a5"/>
              <w:shd w:val="clear" w:color="auto" w:fill="auto"/>
              <w:jc w:val="center"/>
            </w:pPr>
            <w:r>
              <w:t xml:space="preserve">280 </w:t>
            </w:r>
            <w:r w:rsidR="00A54FA4">
              <w:t>человек/</w:t>
            </w:r>
            <w:r>
              <w:t xml:space="preserve"> 62</w:t>
            </w:r>
            <w:r w:rsidR="00A54FA4">
              <w:t>%</w:t>
            </w:r>
          </w:p>
        </w:tc>
      </w:tr>
      <w:tr w:rsidR="006A1300">
        <w:trPr>
          <w:trHeight w:hRule="exact" w:val="36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300" w:rsidRDefault="00A54FA4">
            <w:pPr>
              <w:pStyle w:val="a5"/>
              <w:shd w:val="clear" w:color="auto" w:fill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00" w:rsidRDefault="006108AE">
            <w:pPr>
              <w:pStyle w:val="a5"/>
              <w:shd w:val="clear" w:color="auto" w:fill="auto"/>
              <w:jc w:val="center"/>
            </w:pPr>
            <w:r>
              <w:t xml:space="preserve">1388,1 </w:t>
            </w:r>
            <w:proofErr w:type="spellStart"/>
            <w:r w:rsidR="00A54FA4">
              <w:t>кв.м</w:t>
            </w:r>
            <w:proofErr w:type="spellEnd"/>
          </w:p>
        </w:tc>
      </w:tr>
    </w:tbl>
    <w:p w:rsidR="006A1300" w:rsidRDefault="006A1300">
      <w:pPr>
        <w:spacing w:after="359" w:line="1" w:lineRule="exact"/>
      </w:pPr>
    </w:p>
    <w:sectPr w:rsidR="006A1300">
      <w:headerReference w:type="default" r:id="rId6"/>
      <w:footerReference w:type="default" r:id="rId7"/>
      <w:pgSz w:w="16840" w:h="11900" w:orient="landscape"/>
      <w:pgMar w:top="773" w:right="557" w:bottom="1138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61" w:rsidRDefault="00D71D61">
      <w:r>
        <w:separator/>
      </w:r>
    </w:p>
  </w:endnote>
  <w:endnote w:type="continuationSeparator" w:id="0">
    <w:p w:rsidR="00D71D61" w:rsidRDefault="00D7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00" w:rsidRDefault="00A54FA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7111365</wp:posOffset>
              </wp:positionV>
              <wp:extent cx="9488170" cy="1282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817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300" w:rsidRDefault="00A54FA4">
                          <w:pPr>
                            <w:pStyle w:val="20"/>
                            <w:shd w:val="clear" w:color="auto" w:fill="auto"/>
                            <w:tabs>
                              <w:tab w:val="right" w:pos="8237"/>
                              <w:tab w:val="right" w:pos="14942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26.02.2024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>Система ГАРАНТ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1C0E" w:rsidRPr="00FE1C0E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49.8pt;margin-top:559.95pt;width:747.1pt;height:10.1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" filled="f" stroked="f">
              <v:textbox style="mso-fit-shape-to-text:t" inset="0,0,0,0">
                <w:txbxContent>
                  <w:p w:rsidR="006A1300" w:rsidRDefault="00A54FA4">
                    <w:pPr>
                      <w:pStyle w:val="20"/>
                      <w:shd w:val="clear" w:color="auto" w:fill="auto"/>
                      <w:tabs>
                        <w:tab w:val="right" w:pos="8237"/>
                        <w:tab w:val="right" w:pos="14942"/>
                      </w:tabs>
                    </w:pPr>
                    <w:r>
                      <w:rPr>
                        <w:rFonts w:ascii="Arial" w:eastAsia="Arial" w:hAnsi="Arial" w:cs="Arial"/>
                      </w:rPr>
                      <w:t>26.02.2024</w:t>
                    </w:r>
                    <w:r>
                      <w:rPr>
                        <w:rFonts w:ascii="Arial" w:eastAsia="Arial" w:hAnsi="Arial" w:cs="Arial"/>
                      </w:rPr>
                      <w:tab/>
                      <w:t>Система ГАРАНТ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1C0E" w:rsidRPr="00FE1C0E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61" w:rsidRDefault="00D71D61"/>
  </w:footnote>
  <w:footnote w:type="continuationSeparator" w:id="0">
    <w:p w:rsidR="00D71D61" w:rsidRDefault="00D71D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00" w:rsidRDefault="00A54FA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186055</wp:posOffset>
              </wp:positionV>
              <wp:extent cx="9076690" cy="1524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66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1300" w:rsidRDefault="00A54FA4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Приказ Министерства образования и науки РФ от 10 декабря 2013 г. </w:t>
                          </w:r>
                          <w:r>
                            <w:rPr>
                              <w:rFonts w:ascii="Arial" w:eastAsia="Arial" w:hAnsi="Arial" w:cs="Arial"/>
                              <w:lang w:val="en-US" w:eastAsia="en-US" w:bidi="en-US"/>
                            </w:rPr>
                            <w:t>N</w:t>
                          </w:r>
                          <w:r w:rsidRPr="006108AE">
                            <w:rPr>
                              <w:rFonts w:ascii="Arial" w:eastAsia="Arial" w:hAnsi="Arial" w:cs="Arial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1324 "Об утверждении показателей деятельности образовательной организации,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3.pt;margin-top:14.65pt;width:714.70000000000005pt;height:12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Министерства образования и науки РФ от 10 декабря 2013 г.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1324 "Об утверждении показателей деятельности образовательной организации,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00"/>
    <w:rsid w:val="004537C8"/>
    <w:rsid w:val="004E0E3E"/>
    <w:rsid w:val="006108AE"/>
    <w:rsid w:val="006A1300"/>
    <w:rsid w:val="006E492C"/>
    <w:rsid w:val="00A54FA4"/>
    <w:rsid w:val="00D30FE6"/>
    <w:rsid w:val="00D71D61"/>
    <w:rsid w:val="00DA3823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1342"/>
  <w15:docId w15:val="{D5483AEB-4387-4508-99F1-559E92D5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0F6BBF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842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0F6BBF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Arial" w:eastAsia="Arial" w:hAnsi="Arial" w:cs="Arial"/>
      <w:b/>
      <w:bCs/>
      <w:color w:val="0F6BBF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63842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30"/>
      <w:ind w:firstLine="200"/>
    </w:pPr>
    <w:rPr>
      <w:rFonts w:ascii="Arial" w:eastAsia="Arial" w:hAnsi="Arial" w:cs="Arial"/>
      <w:i/>
      <w:iCs/>
      <w:color w:val="0F6BBF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Анна</cp:lastModifiedBy>
  <cp:revision>9</cp:revision>
  <dcterms:created xsi:type="dcterms:W3CDTF">2024-03-26T11:36:00Z</dcterms:created>
  <dcterms:modified xsi:type="dcterms:W3CDTF">2024-03-27T10:45:00Z</dcterms:modified>
</cp:coreProperties>
</file>